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031A24" w14:textId="77777777" w:rsidR="00120E30" w:rsidRDefault="00120E30" w:rsidP="00120E30">
      <w:pPr>
        <w:spacing w:line="360" w:lineRule="auto"/>
        <w:jc w:val="center"/>
        <w:rPr>
          <w:rFonts w:ascii="Arial" w:hAnsi="Arial" w:cs="Arial"/>
          <w:color w:val="5B9BD5" w:themeColor="accent1"/>
          <w:sz w:val="50"/>
          <w:szCs w:val="50"/>
        </w:rPr>
      </w:pPr>
    </w:p>
    <w:p w14:paraId="760E9FD5" w14:textId="77777777" w:rsidR="00AE09AA" w:rsidRDefault="00AE09AA" w:rsidP="00120E30">
      <w:pPr>
        <w:spacing w:line="360" w:lineRule="auto"/>
        <w:jc w:val="center"/>
        <w:rPr>
          <w:rFonts w:ascii="Arial" w:hAnsi="Arial" w:cs="Arial"/>
          <w:color w:val="5B9BD5" w:themeColor="accent1"/>
          <w:sz w:val="50"/>
          <w:szCs w:val="50"/>
        </w:rPr>
      </w:pPr>
    </w:p>
    <w:p w14:paraId="2A169688" w14:textId="77777777" w:rsidR="00AE09AA" w:rsidRDefault="00AE09AA" w:rsidP="00120E30">
      <w:pPr>
        <w:spacing w:line="360" w:lineRule="auto"/>
        <w:jc w:val="center"/>
        <w:rPr>
          <w:rFonts w:ascii="Arial" w:hAnsi="Arial" w:cs="Arial"/>
          <w:color w:val="5B9BD5" w:themeColor="accent1"/>
          <w:sz w:val="50"/>
          <w:szCs w:val="50"/>
        </w:rPr>
      </w:pPr>
    </w:p>
    <w:p w14:paraId="3F99A577" w14:textId="77777777" w:rsidR="00AE09AA" w:rsidRDefault="00AE09AA" w:rsidP="00120E30">
      <w:pPr>
        <w:spacing w:line="360" w:lineRule="auto"/>
        <w:jc w:val="center"/>
        <w:rPr>
          <w:rFonts w:ascii="Arial" w:hAnsi="Arial" w:cs="Arial"/>
          <w:color w:val="5B9BD5" w:themeColor="accent1"/>
          <w:sz w:val="50"/>
          <w:szCs w:val="50"/>
        </w:rPr>
      </w:pPr>
    </w:p>
    <w:p w14:paraId="046D99B4" w14:textId="77777777" w:rsidR="008E0025" w:rsidRPr="008E0025" w:rsidRDefault="008E0025" w:rsidP="00120E30">
      <w:pPr>
        <w:spacing w:line="360" w:lineRule="auto"/>
        <w:jc w:val="center"/>
        <w:rPr>
          <w:rFonts w:ascii="Arial" w:hAnsi="Arial" w:cs="Arial"/>
          <w:b/>
          <w:color w:val="5B9BD5" w:themeColor="accent1"/>
          <w:sz w:val="32"/>
          <w:szCs w:val="32"/>
        </w:rPr>
      </w:pPr>
      <w:r w:rsidRPr="008E0025">
        <w:rPr>
          <w:rFonts w:ascii="Arial" w:hAnsi="Arial" w:cs="Arial"/>
          <w:color w:val="5B9BD5" w:themeColor="accent1"/>
          <w:sz w:val="50"/>
          <w:szCs w:val="50"/>
        </w:rPr>
        <w:t xml:space="preserve">INSTRUKCJA </w:t>
      </w:r>
      <w:r w:rsidR="00A816FB">
        <w:rPr>
          <w:rFonts w:ascii="Arial" w:hAnsi="Arial" w:cs="Arial"/>
          <w:color w:val="5B9BD5" w:themeColor="accent1"/>
          <w:sz w:val="50"/>
          <w:szCs w:val="50"/>
        </w:rPr>
        <w:t xml:space="preserve">POŁĄCZENIA  </w:t>
      </w:r>
      <w:r w:rsidR="00A816FB">
        <w:rPr>
          <w:rFonts w:ascii="Arial" w:hAnsi="Arial" w:cs="Arial"/>
          <w:color w:val="5B9BD5" w:themeColor="accent1"/>
          <w:sz w:val="50"/>
          <w:szCs w:val="50"/>
        </w:rPr>
        <w:br/>
        <w:t>Z OPERATOREM W SPRAWIE WIDEOKNFERENCJI</w:t>
      </w:r>
      <w:r w:rsidRPr="008E0025">
        <w:rPr>
          <w:rFonts w:ascii="Arial" w:hAnsi="Arial" w:cs="Arial"/>
          <w:color w:val="5B9BD5" w:themeColor="accent1"/>
          <w:sz w:val="50"/>
          <w:szCs w:val="50"/>
        </w:rPr>
        <w:t xml:space="preserve"> </w:t>
      </w:r>
      <w:r w:rsidRPr="008E0025">
        <w:rPr>
          <w:rFonts w:ascii="Arial" w:hAnsi="Arial" w:cs="Arial"/>
          <w:color w:val="5B9BD5" w:themeColor="accent1"/>
          <w:sz w:val="50"/>
          <w:szCs w:val="50"/>
        </w:rPr>
        <w:br/>
      </w:r>
    </w:p>
    <w:p w14:paraId="7BAE4F33" w14:textId="77777777" w:rsidR="008E0025" w:rsidRPr="008E0025" w:rsidRDefault="008E0025" w:rsidP="00ED140F">
      <w:pPr>
        <w:jc w:val="center"/>
        <w:rPr>
          <w:rFonts w:ascii="Arial" w:hAnsi="Arial" w:cs="Arial"/>
          <w:b/>
          <w:color w:val="5B9BD5" w:themeColor="accent1"/>
          <w:sz w:val="32"/>
          <w:szCs w:val="32"/>
        </w:rPr>
      </w:pPr>
    </w:p>
    <w:p w14:paraId="69215C4C" w14:textId="77777777" w:rsidR="008E0025" w:rsidRPr="008E0025" w:rsidRDefault="008E0025" w:rsidP="00ED140F">
      <w:pPr>
        <w:jc w:val="center"/>
        <w:rPr>
          <w:rFonts w:ascii="Arial" w:hAnsi="Arial" w:cs="Arial"/>
          <w:b/>
          <w:sz w:val="32"/>
          <w:szCs w:val="32"/>
        </w:rPr>
      </w:pPr>
    </w:p>
    <w:p w14:paraId="3FDECAB8" w14:textId="77777777" w:rsidR="008E0025" w:rsidRPr="008E0025" w:rsidRDefault="008E0025" w:rsidP="00ED140F">
      <w:pPr>
        <w:jc w:val="center"/>
        <w:rPr>
          <w:rFonts w:ascii="Arial" w:hAnsi="Arial" w:cs="Arial"/>
          <w:b/>
          <w:sz w:val="32"/>
          <w:szCs w:val="32"/>
        </w:rPr>
      </w:pPr>
    </w:p>
    <w:p w14:paraId="6113B907" w14:textId="77777777" w:rsidR="008E0025" w:rsidRDefault="008E0025" w:rsidP="00ED140F">
      <w:pPr>
        <w:jc w:val="center"/>
        <w:rPr>
          <w:rFonts w:ascii="Arial" w:hAnsi="Arial" w:cs="Arial"/>
          <w:b/>
          <w:sz w:val="32"/>
          <w:szCs w:val="32"/>
        </w:rPr>
      </w:pPr>
    </w:p>
    <w:p w14:paraId="4CAE269F" w14:textId="77777777" w:rsidR="00C36DC6" w:rsidRDefault="00C36DC6" w:rsidP="00ED140F">
      <w:pPr>
        <w:jc w:val="center"/>
        <w:rPr>
          <w:rFonts w:ascii="Arial" w:hAnsi="Arial" w:cs="Arial"/>
          <w:b/>
          <w:sz w:val="32"/>
          <w:szCs w:val="32"/>
        </w:rPr>
      </w:pPr>
    </w:p>
    <w:p w14:paraId="500C7CE0" w14:textId="77777777" w:rsidR="00C36DC6" w:rsidRDefault="00C36DC6" w:rsidP="00ED140F">
      <w:pPr>
        <w:jc w:val="center"/>
        <w:rPr>
          <w:rFonts w:ascii="Arial" w:hAnsi="Arial" w:cs="Arial"/>
          <w:b/>
          <w:sz w:val="32"/>
          <w:szCs w:val="32"/>
        </w:rPr>
      </w:pPr>
    </w:p>
    <w:p w14:paraId="0A1F726C" w14:textId="77777777" w:rsidR="00C36DC6" w:rsidRDefault="00C36DC6" w:rsidP="00ED140F">
      <w:pPr>
        <w:jc w:val="center"/>
        <w:rPr>
          <w:rFonts w:ascii="Arial" w:hAnsi="Arial" w:cs="Arial"/>
          <w:b/>
          <w:sz w:val="32"/>
          <w:szCs w:val="32"/>
        </w:rPr>
      </w:pPr>
    </w:p>
    <w:p w14:paraId="737552ED" w14:textId="77777777" w:rsidR="00C36DC6" w:rsidRDefault="00C36DC6" w:rsidP="00ED140F">
      <w:pPr>
        <w:jc w:val="center"/>
        <w:rPr>
          <w:rFonts w:ascii="Arial" w:hAnsi="Arial" w:cs="Arial"/>
          <w:b/>
          <w:sz w:val="32"/>
          <w:szCs w:val="32"/>
        </w:rPr>
      </w:pPr>
    </w:p>
    <w:p w14:paraId="76FB490D" w14:textId="77777777" w:rsidR="00C36DC6" w:rsidRDefault="00C36DC6" w:rsidP="00ED140F">
      <w:pPr>
        <w:jc w:val="center"/>
        <w:rPr>
          <w:rFonts w:ascii="Arial" w:hAnsi="Arial" w:cs="Arial"/>
          <w:b/>
          <w:sz w:val="32"/>
          <w:szCs w:val="32"/>
        </w:rPr>
      </w:pPr>
    </w:p>
    <w:p w14:paraId="212E7AC6" w14:textId="77777777" w:rsidR="00C36DC6" w:rsidRDefault="00C36DC6" w:rsidP="00ED140F">
      <w:pPr>
        <w:jc w:val="center"/>
        <w:rPr>
          <w:rFonts w:ascii="Arial" w:hAnsi="Arial" w:cs="Arial"/>
          <w:b/>
          <w:sz w:val="32"/>
          <w:szCs w:val="32"/>
        </w:rPr>
      </w:pPr>
    </w:p>
    <w:p w14:paraId="0F28CBEF" w14:textId="77777777" w:rsidR="00C36DC6" w:rsidRPr="008E0025" w:rsidRDefault="00C36DC6" w:rsidP="00ED140F">
      <w:pPr>
        <w:jc w:val="center"/>
        <w:rPr>
          <w:rFonts w:ascii="Arial" w:hAnsi="Arial" w:cs="Arial"/>
          <w:b/>
          <w:sz w:val="32"/>
          <w:szCs w:val="32"/>
        </w:rPr>
      </w:pPr>
    </w:p>
    <w:p w14:paraId="2B2446AC" w14:textId="77777777" w:rsidR="00C36DC6" w:rsidRDefault="00C36DC6" w:rsidP="00FA7A6C">
      <w:pPr>
        <w:pStyle w:val="Spistreci3"/>
      </w:pPr>
    </w:p>
    <w:p w14:paraId="29B80CD4" w14:textId="77777777" w:rsidR="00F12DE6" w:rsidRDefault="00F12DE6" w:rsidP="00F12DE6">
      <w:pPr>
        <w:rPr>
          <w:lang w:eastAsia="pl-PL"/>
        </w:rPr>
      </w:pPr>
    </w:p>
    <w:p w14:paraId="14D0DA6A" w14:textId="77777777" w:rsidR="00F12DE6" w:rsidRDefault="00F12DE6" w:rsidP="00F12DE6">
      <w:pPr>
        <w:rPr>
          <w:lang w:eastAsia="pl-PL"/>
        </w:rPr>
      </w:pPr>
    </w:p>
    <w:p w14:paraId="2B57CD3B" w14:textId="77777777" w:rsidR="00F12DE6" w:rsidRDefault="00F12DE6" w:rsidP="00F12DE6">
      <w:pPr>
        <w:rPr>
          <w:lang w:eastAsia="pl-PL"/>
        </w:rPr>
      </w:pPr>
    </w:p>
    <w:p w14:paraId="6269172A" w14:textId="77777777" w:rsidR="00F12DE6" w:rsidRDefault="00F12DE6" w:rsidP="00F12DE6">
      <w:pPr>
        <w:rPr>
          <w:lang w:eastAsia="pl-PL"/>
        </w:rPr>
      </w:pPr>
    </w:p>
    <w:p w14:paraId="74AA9214" w14:textId="77777777" w:rsidR="00F12DE6" w:rsidRDefault="00F12DE6" w:rsidP="00F12DE6">
      <w:pPr>
        <w:rPr>
          <w:lang w:eastAsia="pl-PL"/>
        </w:rPr>
      </w:pPr>
    </w:p>
    <w:p w14:paraId="4EB2F1B7" w14:textId="77777777" w:rsidR="00F12DE6" w:rsidRDefault="00F12DE6" w:rsidP="00F12DE6">
      <w:pPr>
        <w:rPr>
          <w:lang w:eastAsia="pl-PL"/>
        </w:rPr>
      </w:pPr>
    </w:p>
    <w:p w14:paraId="41EFDB69" w14:textId="77777777" w:rsidR="00F12DE6" w:rsidRDefault="00F12DE6" w:rsidP="00F12DE6">
      <w:pPr>
        <w:rPr>
          <w:lang w:eastAsia="pl-PL"/>
        </w:rPr>
      </w:pPr>
    </w:p>
    <w:p w14:paraId="29C1347F" w14:textId="77777777" w:rsidR="00F12DE6" w:rsidRDefault="00F12DE6" w:rsidP="00F12DE6">
      <w:pPr>
        <w:rPr>
          <w:lang w:eastAsia="pl-PL"/>
        </w:rPr>
      </w:pPr>
    </w:p>
    <w:p w14:paraId="7407AE72" w14:textId="77777777" w:rsidR="00F12DE6" w:rsidRDefault="00F12DE6" w:rsidP="00F12DE6">
      <w:pPr>
        <w:rPr>
          <w:lang w:eastAsia="pl-PL"/>
        </w:rPr>
      </w:pPr>
    </w:p>
    <w:p w14:paraId="65BC4219" w14:textId="77777777" w:rsidR="00F12DE6" w:rsidRDefault="00F12DE6" w:rsidP="00F12DE6">
      <w:pPr>
        <w:rPr>
          <w:lang w:eastAsia="pl-PL"/>
        </w:rPr>
      </w:pPr>
    </w:p>
    <w:p w14:paraId="0240AE80" w14:textId="672E6043" w:rsidR="00F053D9" w:rsidRDefault="00F053D9" w:rsidP="00F053D9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W celu połączenia się z pracownikiem Biura Obsługi Interesanta w sprawie uzyskania informacji odnośnie wideok</w:t>
      </w:r>
      <w:r w:rsidR="000E145A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nferencji lub </w:t>
      </w:r>
      <w:r w:rsidR="00B20E15" w:rsidRPr="00AE09AA">
        <w:rPr>
          <w:rFonts w:ascii="Arial" w:hAnsi="Arial" w:cs="Arial"/>
          <w:sz w:val="24"/>
          <w:szCs w:val="24"/>
        </w:rPr>
        <w:t>sprawdzenia</w:t>
      </w:r>
      <w:r w:rsidR="00E139CC" w:rsidRPr="00AE09AA">
        <w:rPr>
          <w:rFonts w:ascii="Arial" w:hAnsi="Arial" w:cs="Arial"/>
          <w:sz w:val="24"/>
          <w:szCs w:val="24"/>
        </w:rPr>
        <w:t xml:space="preserve"> statusu sprawy</w:t>
      </w:r>
      <w:r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br/>
      </w:r>
      <w:r w:rsidR="00E139CC" w:rsidRPr="00AE09AA">
        <w:rPr>
          <w:rFonts w:ascii="Arial" w:hAnsi="Arial" w:cs="Arial"/>
          <w:sz w:val="24"/>
          <w:szCs w:val="24"/>
        </w:rPr>
        <w:t>w przeglądarce należy wpisać adres:</w:t>
      </w:r>
    </w:p>
    <w:p w14:paraId="067309D1" w14:textId="77777777" w:rsidR="0040071F" w:rsidRDefault="001934E6" w:rsidP="0040071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hyperlink r:id="rId8" w:history="1">
        <w:r w:rsidR="0040071F" w:rsidRPr="002826E5">
          <w:rPr>
            <w:rStyle w:val="Hipercze"/>
            <w:rFonts w:ascii="Arial" w:hAnsi="Arial" w:cs="Arial"/>
            <w:sz w:val="24"/>
            <w:szCs w:val="24"/>
          </w:rPr>
          <w:t>https://e-konf.wroclaw.sa.gov.pl/wokandasabialystok</w:t>
        </w:r>
      </w:hyperlink>
    </w:p>
    <w:p w14:paraId="064C5BF1" w14:textId="77777777" w:rsidR="00C122F3" w:rsidRDefault="006C7EAF" w:rsidP="006C7EAF">
      <w:pPr>
        <w:spacing w:before="240" w:line="360" w:lineRule="auto"/>
        <w:rPr>
          <w:rFonts w:ascii="Arial" w:hAnsi="Arial" w:cs="Arial"/>
        </w:rPr>
      </w:pPr>
      <w:r>
        <w:rPr>
          <w:rFonts w:ascii="Arial" w:hAnsi="Arial" w:cs="Arial"/>
          <w:noProof/>
          <w:lang w:eastAsia="pl-PL"/>
        </w:rPr>
        <w:drawing>
          <wp:inline distT="0" distB="0" distL="0" distR="0" wp14:anchorId="756B6020" wp14:editId="33539234">
            <wp:extent cx="5759450" cy="476250"/>
            <wp:effectExtent l="0" t="0" r="0" b="0"/>
            <wp:docPr id="5" name="Obraz 1" descr="C:\Users\przemyslaw.jaloza\AppData\Local\Microsoft\Windows\INetCache\Content.Word\adr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rzemyslaw.jaloza\AppData\Local\Microsoft\Windows\INetCache\Content.Word\adres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6FDBD2" w14:textId="77777777" w:rsidR="00E139CC" w:rsidRPr="00AE09AA" w:rsidRDefault="00E139CC" w:rsidP="002C00FD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14:paraId="7050E978" w14:textId="77777777" w:rsidR="00AE09AA" w:rsidRDefault="00AE09AA" w:rsidP="00D32566">
      <w:pPr>
        <w:spacing w:line="360" w:lineRule="auto"/>
        <w:ind w:firstLine="348"/>
        <w:jc w:val="both"/>
        <w:rPr>
          <w:rFonts w:ascii="Arial" w:hAnsi="Arial" w:cs="Arial"/>
          <w:b/>
          <w:sz w:val="24"/>
          <w:szCs w:val="24"/>
        </w:rPr>
      </w:pPr>
      <w:r w:rsidRPr="00AE09AA">
        <w:rPr>
          <w:rFonts w:ascii="Arial" w:hAnsi="Arial" w:cs="Arial"/>
          <w:sz w:val="24"/>
          <w:szCs w:val="24"/>
        </w:rPr>
        <w:t>W przypadku uruchomienia systemu na komputerze, na ekranie może pojawić się prośba o zezwolenie na dostęp do mikrofonu i kamery.</w:t>
      </w:r>
      <w:r w:rsidR="00E04B4A">
        <w:rPr>
          <w:rFonts w:ascii="Arial" w:hAnsi="Arial" w:cs="Arial"/>
          <w:sz w:val="24"/>
          <w:szCs w:val="24"/>
        </w:rPr>
        <w:t xml:space="preserve"> </w:t>
      </w:r>
      <w:r w:rsidR="00E04B4A" w:rsidRPr="00E04B4A">
        <w:rPr>
          <w:rFonts w:ascii="Arial" w:hAnsi="Arial" w:cs="Arial"/>
          <w:b/>
          <w:sz w:val="24"/>
          <w:szCs w:val="24"/>
        </w:rPr>
        <w:t>Należy kliknąć w przycisk</w:t>
      </w:r>
      <w:r w:rsidR="00E04B4A">
        <w:rPr>
          <w:rFonts w:ascii="Arial" w:hAnsi="Arial" w:cs="Arial"/>
          <w:b/>
          <w:sz w:val="24"/>
          <w:szCs w:val="24"/>
        </w:rPr>
        <w:t xml:space="preserve"> „Zezwalaj” lub</w:t>
      </w:r>
      <w:r w:rsidR="00E04B4A" w:rsidRPr="00E04B4A">
        <w:rPr>
          <w:rFonts w:ascii="Arial" w:hAnsi="Arial" w:cs="Arial"/>
          <w:b/>
          <w:sz w:val="24"/>
          <w:szCs w:val="24"/>
        </w:rPr>
        <w:t xml:space="preserve"> „Udostępnij”</w:t>
      </w:r>
      <w:r w:rsidR="00E04B4A">
        <w:rPr>
          <w:rFonts w:ascii="Arial" w:hAnsi="Arial" w:cs="Arial"/>
          <w:b/>
          <w:sz w:val="24"/>
          <w:szCs w:val="24"/>
        </w:rPr>
        <w:t xml:space="preserve"> (w zależności od użytej przeglądarki).</w:t>
      </w:r>
      <w:r w:rsidR="00775E55">
        <w:rPr>
          <w:rFonts w:ascii="Arial" w:hAnsi="Arial" w:cs="Arial"/>
          <w:b/>
          <w:sz w:val="24"/>
          <w:szCs w:val="24"/>
        </w:rPr>
        <w:t xml:space="preserve"> </w:t>
      </w:r>
      <w:r w:rsidR="00775E55" w:rsidRPr="00775E55">
        <w:rPr>
          <w:rFonts w:ascii="Arial" w:hAnsi="Arial" w:cs="Arial"/>
          <w:sz w:val="24"/>
          <w:szCs w:val="24"/>
        </w:rPr>
        <w:t>Do u</w:t>
      </w:r>
      <w:r w:rsidR="00775E55">
        <w:rPr>
          <w:rFonts w:ascii="Arial" w:hAnsi="Arial" w:cs="Arial"/>
          <w:sz w:val="24"/>
          <w:szCs w:val="24"/>
        </w:rPr>
        <w:t>czestnictwa w wideokonferencji zaleca się przeglądarki Google Chrome lub Microsoft Edge.</w:t>
      </w:r>
      <w:r w:rsidR="001A730B">
        <w:rPr>
          <w:rFonts w:ascii="Arial" w:hAnsi="Arial" w:cs="Arial"/>
          <w:sz w:val="24"/>
          <w:szCs w:val="24"/>
        </w:rPr>
        <w:t xml:space="preserve"> W przypadku użycia innej niż zalecana </w:t>
      </w:r>
      <w:r w:rsidR="004D301E">
        <w:rPr>
          <w:rFonts w:ascii="Arial" w:hAnsi="Arial" w:cs="Arial"/>
          <w:sz w:val="24"/>
          <w:szCs w:val="24"/>
        </w:rPr>
        <w:t>przeglądarki,</w:t>
      </w:r>
      <w:r w:rsidR="001A730B">
        <w:rPr>
          <w:rFonts w:ascii="Arial" w:hAnsi="Arial" w:cs="Arial"/>
          <w:sz w:val="24"/>
          <w:szCs w:val="24"/>
        </w:rPr>
        <w:t xml:space="preserve"> system wideokonferencyjni </w:t>
      </w:r>
      <w:proofErr w:type="spellStart"/>
      <w:r w:rsidR="001A730B">
        <w:rPr>
          <w:rFonts w:ascii="Arial" w:hAnsi="Arial" w:cs="Arial"/>
          <w:sz w:val="24"/>
          <w:szCs w:val="24"/>
        </w:rPr>
        <w:t>Jitsi</w:t>
      </w:r>
      <w:proofErr w:type="spellEnd"/>
      <w:r w:rsidR="001A730B">
        <w:rPr>
          <w:rFonts w:ascii="Arial" w:hAnsi="Arial" w:cs="Arial"/>
          <w:sz w:val="24"/>
          <w:szCs w:val="24"/>
        </w:rPr>
        <w:t xml:space="preserve"> może działać niestabilnie.</w:t>
      </w:r>
    </w:p>
    <w:p w14:paraId="6B19A643" w14:textId="77777777" w:rsidR="00E04B4A" w:rsidRPr="00AE09AA" w:rsidRDefault="00E04B4A" w:rsidP="00D32566">
      <w:pPr>
        <w:spacing w:line="360" w:lineRule="auto"/>
        <w:ind w:firstLine="348"/>
        <w:jc w:val="both"/>
        <w:rPr>
          <w:rFonts w:ascii="Arial" w:hAnsi="Arial" w:cs="Arial"/>
          <w:sz w:val="24"/>
          <w:szCs w:val="24"/>
        </w:rPr>
      </w:pPr>
    </w:p>
    <w:p w14:paraId="520C5A57" w14:textId="77777777" w:rsidR="00E04B4A" w:rsidRDefault="00E04B4A" w:rsidP="00D32566">
      <w:pPr>
        <w:spacing w:line="36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AE09AA">
        <w:rPr>
          <w:rFonts w:ascii="Arial" w:hAnsi="Arial" w:cs="Arial"/>
          <w:sz w:val="24"/>
          <w:szCs w:val="24"/>
          <w:u w:val="single"/>
        </w:rPr>
        <w:t xml:space="preserve">W przeglądarce </w:t>
      </w:r>
      <w:r w:rsidRPr="00AE09AA">
        <w:rPr>
          <w:rFonts w:ascii="Arial" w:hAnsi="Arial" w:cs="Arial"/>
          <w:b/>
          <w:sz w:val="24"/>
          <w:szCs w:val="24"/>
          <w:u w:val="single"/>
        </w:rPr>
        <w:t>Chrome</w:t>
      </w:r>
      <w:r w:rsidRPr="00AE09AA">
        <w:rPr>
          <w:rFonts w:ascii="Arial" w:hAnsi="Arial" w:cs="Arial"/>
          <w:sz w:val="24"/>
          <w:szCs w:val="24"/>
          <w:u w:val="single"/>
        </w:rPr>
        <w:t>:</w:t>
      </w:r>
    </w:p>
    <w:p w14:paraId="3EF29B24" w14:textId="77777777" w:rsidR="006C7EAF" w:rsidRDefault="006C7EAF" w:rsidP="00D32566">
      <w:pPr>
        <w:spacing w:line="360" w:lineRule="auto"/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noProof/>
          <w:sz w:val="24"/>
          <w:szCs w:val="24"/>
          <w:u w:val="single"/>
          <w:lang w:eastAsia="pl-PL"/>
        </w:rPr>
        <w:drawing>
          <wp:inline distT="0" distB="0" distL="0" distR="0" wp14:anchorId="281CA1FE" wp14:editId="6D7F6397">
            <wp:extent cx="5759450" cy="2139950"/>
            <wp:effectExtent l="0" t="0" r="0" b="0"/>
            <wp:docPr id="14" name="Obraz 14" descr="C:\Users\przemyslaw.jaloza\AppData\Local\Microsoft\Windows\INetCache\Content.Word\chrome-ekonf.wroclaw.sa.gov.p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przemyslaw.jaloza\AppData\Local\Microsoft\Windows\INetCache\Content.Word\chrome-ekonf.wroclaw.sa.gov.pl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01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213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367E41" w14:textId="77777777" w:rsidR="00E04B4A" w:rsidRPr="00E04B4A" w:rsidRDefault="00E04B4A" w:rsidP="00D32566">
      <w:pPr>
        <w:pStyle w:val="Bezodstpw"/>
        <w:jc w:val="center"/>
        <w:rPr>
          <w:i/>
          <w:sz w:val="18"/>
        </w:rPr>
      </w:pPr>
      <w:r w:rsidRPr="00E04B4A">
        <w:rPr>
          <w:i/>
          <w:sz w:val="18"/>
        </w:rPr>
        <w:t xml:space="preserve">Obraz przedstawia zezwolenie użycia kamery i mikrofonu w przeglądarce </w:t>
      </w:r>
      <w:r>
        <w:rPr>
          <w:i/>
          <w:sz w:val="18"/>
        </w:rPr>
        <w:t xml:space="preserve">Google </w:t>
      </w:r>
      <w:r w:rsidRPr="00E04B4A">
        <w:rPr>
          <w:i/>
          <w:sz w:val="18"/>
        </w:rPr>
        <w:t>Chrome.</w:t>
      </w:r>
    </w:p>
    <w:p w14:paraId="51967D12" w14:textId="77777777" w:rsidR="006C7EAF" w:rsidRDefault="006C7EAF">
      <w:pPr>
        <w:spacing w:after="160" w:line="259" w:lineRule="auto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br w:type="page"/>
      </w:r>
    </w:p>
    <w:p w14:paraId="15490651" w14:textId="77777777" w:rsidR="00AE09AA" w:rsidRDefault="00AE09AA" w:rsidP="00D32566">
      <w:pPr>
        <w:spacing w:before="120" w:line="36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AE09AA">
        <w:rPr>
          <w:rFonts w:ascii="Arial" w:hAnsi="Arial" w:cs="Arial"/>
          <w:sz w:val="24"/>
          <w:szCs w:val="24"/>
          <w:u w:val="single"/>
        </w:rPr>
        <w:lastRenderedPageBreak/>
        <w:t xml:space="preserve">W przeglądarce </w:t>
      </w:r>
      <w:r w:rsidR="006C7EAF">
        <w:rPr>
          <w:rFonts w:ascii="Arial" w:hAnsi="Arial" w:cs="Arial"/>
          <w:b/>
          <w:sz w:val="24"/>
          <w:szCs w:val="24"/>
          <w:u w:val="single"/>
        </w:rPr>
        <w:t xml:space="preserve">Microsoft </w:t>
      </w:r>
      <w:proofErr w:type="spellStart"/>
      <w:r w:rsidR="006C7EAF">
        <w:rPr>
          <w:rFonts w:ascii="Arial" w:hAnsi="Arial" w:cs="Arial"/>
          <w:b/>
          <w:sz w:val="24"/>
          <w:szCs w:val="24"/>
          <w:u w:val="single"/>
        </w:rPr>
        <w:t>Egde</w:t>
      </w:r>
      <w:proofErr w:type="spellEnd"/>
      <w:r w:rsidRPr="00AE09AA">
        <w:rPr>
          <w:rFonts w:ascii="Arial" w:hAnsi="Arial" w:cs="Arial"/>
          <w:sz w:val="24"/>
          <w:szCs w:val="24"/>
          <w:u w:val="single"/>
        </w:rPr>
        <w:t>:</w:t>
      </w:r>
    </w:p>
    <w:p w14:paraId="2D83FEAF" w14:textId="77777777" w:rsidR="006C7EAF" w:rsidRDefault="006C7EAF" w:rsidP="00D32566">
      <w:pPr>
        <w:spacing w:before="120" w:line="360" w:lineRule="auto"/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noProof/>
          <w:sz w:val="24"/>
          <w:szCs w:val="24"/>
          <w:u w:val="single"/>
          <w:lang w:eastAsia="pl-PL"/>
        </w:rPr>
        <w:drawing>
          <wp:inline distT="0" distB="0" distL="0" distR="0" wp14:anchorId="4B1C7B49" wp14:editId="1EB27ADC">
            <wp:extent cx="5759450" cy="2901950"/>
            <wp:effectExtent l="0" t="0" r="0" b="0"/>
            <wp:docPr id="4" name="Obraz 4" descr="C:\Users\przemyslaw.jaloza\AppData\Local\Microsoft\Windows\INetCache\Content.Word\edge-ekonf.wroclaw.sa.gov.p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przemyslaw.jaloza\AppData\Local\Microsoft\Windows\INetCache\Content.Word\edge-ekonf.wroclaw.sa.gov.pl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233"/>
                    <a:stretch/>
                  </pic:blipFill>
                  <pic:spPr bwMode="auto">
                    <a:xfrm>
                      <a:off x="0" y="0"/>
                      <a:ext cx="5759450" cy="290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BCE4E53" w14:textId="77777777" w:rsidR="00E04B4A" w:rsidRPr="00E04B4A" w:rsidRDefault="00E04B4A" w:rsidP="00D32566">
      <w:pPr>
        <w:pStyle w:val="Bezodstpw"/>
        <w:jc w:val="center"/>
        <w:rPr>
          <w:i/>
          <w:sz w:val="18"/>
        </w:rPr>
      </w:pPr>
      <w:r w:rsidRPr="00E04B4A">
        <w:rPr>
          <w:i/>
          <w:sz w:val="18"/>
        </w:rPr>
        <w:t xml:space="preserve">Obraz przedstawia zezwolenie użycia kamery i mikrofonu w przeglądarce </w:t>
      </w:r>
      <w:r w:rsidR="006C7EAF">
        <w:rPr>
          <w:i/>
          <w:sz w:val="18"/>
        </w:rPr>
        <w:t xml:space="preserve">Microsoft </w:t>
      </w:r>
      <w:proofErr w:type="spellStart"/>
      <w:r w:rsidR="006C7EAF">
        <w:rPr>
          <w:i/>
          <w:sz w:val="18"/>
        </w:rPr>
        <w:t>Egde</w:t>
      </w:r>
      <w:proofErr w:type="spellEnd"/>
      <w:r w:rsidRPr="00E04B4A">
        <w:rPr>
          <w:i/>
          <w:sz w:val="18"/>
        </w:rPr>
        <w:t>.</w:t>
      </w:r>
    </w:p>
    <w:p w14:paraId="749F9C51" w14:textId="77777777" w:rsidR="00775E55" w:rsidRDefault="00775E55" w:rsidP="00E66F2B">
      <w:pPr>
        <w:pStyle w:val="Akapitzlist"/>
        <w:spacing w:line="360" w:lineRule="auto"/>
        <w:ind w:left="0" w:firstLine="567"/>
        <w:jc w:val="both"/>
        <w:rPr>
          <w:rFonts w:ascii="Arial" w:hAnsi="Arial" w:cs="Arial"/>
          <w:sz w:val="24"/>
          <w:szCs w:val="24"/>
        </w:rPr>
      </w:pPr>
    </w:p>
    <w:p w14:paraId="2A3CCB49" w14:textId="77777777" w:rsidR="00A962B7" w:rsidRDefault="007248D7" w:rsidP="00E66F2B">
      <w:pPr>
        <w:pStyle w:val="Akapitzlist"/>
        <w:spacing w:line="36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 następnej kolejności</w:t>
      </w:r>
      <w:r w:rsidR="002A0879">
        <w:rPr>
          <w:rFonts w:ascii="Arial" w:hAnsi="Arial" w:cs="Arial"/>
          <w:sz w:val="24"/>
          <w:szCs w:val="24"/>
        </w:rPr>
        <w:t xml:space="preserve"> pojawi się komunikat o wpisanie </w:t>
      </w:r>
      <w:r w:rsidR="000E7BEE">
        <w:rPr>
          <w:rFonts w:ascii="Arial" w:hAnsi="Arial" w:cs="Arial"/>
          <w:sz w:val="24"/>
          <w:szCs w:val="24"/>
        </w:rPr>
        <w:t>nazwy</w:t>
      </w:r>
      <w:r w:rsidR="002A0879">
        <w:rPr>
          <w:rFonts w:ascii="Arial" w:hAnsi="Arial" w:cs="Arial"/>
          <w:sz w:val="24"/>
          <w:szCs w:val="24"/>
        </w:rPr>
        <w:t xml:space="preserve">. </w:t>
      </w:r>
      <w:r w:rsidR="002A0879" w:rsidRPr="002A0879">
        <w:rPr>
          <w:rFonts w:ascii="Arial" w:hAnsi="Arial" w:cs="Arial"/>
          <w:sz w:val="24"/>
          <w:szCs w:val="24"/>
        </w:rPr>
        <w:t>Należy wpisać swoje pełne imię i nazwisko. Nie należy posługiwać się inicjałami ani pseudonimami. Po wpisaniu danych należy kliknąć przycisk „OK”.</w:t>
      </w:r>
    </w:p>
    <w:p w14:paraId="794F6CBC" w14:textId="77777777" w:rsidR="0012323A" w:rsidRDefault="000E145A" w:rsidP="0012323A">
      <w:pPr>
        <w:pStyle w:val="Akapitzlist"/>
        <w:spacing w:line="360" w:lineRule="auto"/>
        <w:ind w:left="0" w:firstLine="567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pict w14:anchorId="40200D8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0.85pt;height:187.05pt">
            <v:imagedata r:id="rId12" o:title="imie i nazwisko"/>
          </v:shape>
        </w:pict>
      </w:r>
    </w:p>
    <w:p w14:paraId="770B517E" w14:textId="77777777" w:rsidR="009C53C2" w:rsidRDefault="009C53C2" w:rsidP="004A01FD">
      <w:pPr>
        <w:pStyle w:val="Akapitzlist"/>
        <w:spacing w:line="360" w:lineRule="auto"/>
        <w:ind w:left="0" w:firstLine="567"/>
        <w:jc w:val="center"/>
        <w:rPr>
          <w:rFonts w:ascii="Arial" w:hAnsi="Arial" w:cs="Arial"/>
          <w:sz w:val="24"/>
          <w:szCs w:val="24"/>
        </w:rPr>
      </w:pPr>
      <w:r w:rsidRPr="00E04B4A">
        <w:rPr>
          <w:i/>
          <w:sz w:val="18"/>
        </w:rPr>
        <w:t xml:space="preserve">Obraz przedstawia </w:t>
      </w:r>
      <w:r>
        <w:rPr>
          <w:i/>
          <w:sz w:val="18"/>
        </w:rPr>
        <w:t xml:space="preserve">okno </w:t>
      </w:r>
      <w:r w:rsidR="004A01FD">
        <w:rPr>
          <w:i/>
          <w:sz w:val="18"/>
        </w:rPr>
        <w:t>pozwalający na wpisanie swoich danych.</w:t>
      </w:r>
    </w:p>
    <w:p w14:paraId="08424FE1" w14:textId="7E4C6A85" w:rsidR="00A962B7" w:rsidRDefault="0012323A" w:rsidP="00E66F2B">
      <w:pPr>
        <w:pStyle w:val="Akapitzlist"/>
        <w:spacing w:line="36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Podczas łączenia się do wideoko</w:t>
      </w:r>
      <w:r w:rsidR="000E145A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fere</w:t>
      </w:r>
      <w:r w:rsidR="000E145A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cji może pojawić się komunikat z pouczeniem. Po zapoznaniu się z jego treścią można go zamknąć.</w:t>
      </w:r>
    </w:p>
    <w:p w14:paraId="72FF1D03" w14:textId="77777777" w:rsidR="0012323A" w:rsidRDefault="0012323A" w:rsidP="00E66F2B">
      <w:pPr>
        <w:pStyle w:val="Akapitzlist"/>
        <w:spacing w:line="360" w:lineRule="auto"/>
        <w:ind w:left="0" w:firstLine="567"/>
        <w:jc w:val="both"/>
        <w:rPr>
          <w:rFonts w:ascii="Arial" w:hAnsi="Arial" w:cs="Arial"/>
          <w:sz w:val="24"/>
          <w:szCs w:val="24"/>
        </w:rPr>
      </w:pPr>
    </w:p>
    <w:p w14:paraId="4008F7B9" w14:textId="77777777" w:rsidR="0012323A" w:rsidRDefault="0012323A" w:rsidP="00E66F2B">
      <w:pPr>
        <w:pStyle w:val="Akapitzlist"/>
        <w:spacing w:line="360" w:lineRule="auto"/>
        <w:ind w:left="0" w:firstLine="567"/>
        <w:jc w:val="both"/>
        <w:rPr>
          <w:rFonts w:ascii="Arial" w:hAnsi="Arial" w:cs="Arial"/>
          <w:sz w:val="24"/>
          <w:szCs w:val="24"/>
        </w:rPr>
      </w:pPr>
    </w:p>
    <w:p w14:paraId="331442F5" w14:textId="77777777" w:rsidR="0012323A" w:rsidRDefault="0012323A" w:rsidP="00E66F2B">
      <w:pPr>
        <w:pStyle w:val="Akapitzlist"/>
        <w:spacing w:line="360" w:lineRule="auto"/>
        <w:ind w:left="0" w:firstLine="567"/>
        <w:jc w:val="both"/>
        <w:rPr>
          <w:rFonts w:ascii="Arial" w:hAnsi="Arial" w:cs="Arial"/>
          <w:sz w:val="24"/>
          <w:szCs w:val="24"/>
        </w:rPr>
      </w:pPr>
    </w:p>
    <w:p w14:paraId="2B59872C" w14:textId="77777777" w:rsidR="0012323A" w:rsidRDefault="0012323A" w:rsidP="00E66F2B">
      <w:pPr>
        <w:pStyle w:val="Akapitzlist"/>
        <w:spacing w:line="360" w:lineRule="auto"/>
        <w:ind w:left="0" w:firstLine="567"/>
        <w:jc w:val="both"/>
        <w:rPr>
          <w:rFonts w:ascii="Arial" w:hAnsi="Arial" w:cs="Arial"/>
          <w:sz w:val="24"/>
          <w:szCs w:val="24"/>
        </w:rPr>
      </w:pPr>
    </w:p>
    <w:p w14:paraId="24A3787B" w14:textId="77777777" w:rsidR="0012323A" w:rsidRDefault="000E145A" w:rsidP="00E66F2B">
      <w:pPr>
        <w:pStyle w:val="Akapitzlist"/>
        <w:spacing w:line="36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pict w14:anchorId="28B307EC">
          <v:shape id="_x0000_i1026" type="#_x0000_t75" style="width:395.4pt;height:208.05pt">
            <v:imagedata r:id="rId13" o:title="pouczenie"/>
          </v:shape>
        </w:pict>
      </w:r>
    </w:p>
    <w:p w14:paraId="2E51C3D4" w14:textId="77777777" w:rsidR="0012323A" w:rsidRDefault="0012323A" w:rsidP="0012323A">
      <w:pPr>
        <w:pStyle w:val="Akapitzlist"/>
        <w:spacing w:line="360" w:lineRule="auto"/>
        <w:ind w:left="0" w:firstLine="567"/>
        <w:jc w:val="center"/>
        <w:rPr>
          <w:rFonts w:ascii="Arial" w:hAnsi="Arial" w:cs="Arial"/>
          <w:sz w:val="24"/>
          <w:szCs w:val="24"/>
        </w:rPr>
      </w:pPr>
      <w:r w:rsidRPr="00E04B4A">
        <w:rPr>
          <w:i/>
          <w:sz w:val="18"/>
        </w:rPr>
        <w:t xml:space="preserve">Obraz przedstawia </w:t>
      </w:r>
      <w:r>
        <w:rPr>
          <w:i/>
          <w:sz w:val="18"/>
        </w:rPr>
        <w:t>okno z pouczeniem.</w:t>
      </w:r>
    </w:p>
    <w:p w14:paraId="11D257E3" w14:textId="77777777" w:rsidR="0012323A" w:rsidRDefault="0012323A" w:rsidP="00E66F2B">
      <w:pPr>
        <w:pStyle w:val="Akapitzlist"/>
        <w:spacing w:line="360" w:lineRule="auto"/>
        <w:ind w:left="0" w:firstLine="567"/>
        <w:jc w:val="both"/>
        <w:rPr>
          <w:rFonts w:ascii="Arial" w:hAnsi="Arial" w:cs="Arial"/>
          <w:sz w:val="24"/>
          <w:szCs w:val="24"/>
        </w:rPr>
      </w:pPr>
    </w:p>
    <w:p w14:paraId="4D8257F6" w14:textId="77777777" w:rsidR="00A962B7" w:rsidRPr="00A962B7" w:rsidRDefault="00A962B7" w:rsidP="00E66F2B">
      <w:pPr>
        <w:pStyle w:val="Akapitzlist"/>
        <w:spacing w:line="360" w:lineRule="auto"/>
        <w:ind w:left="0" w:firstLine="567"/>
        <w:jc w:val="both"/>
        <w:rPr>
          <w:rFonts w:ascii="Arial" w:hAnsi="Arial" w:cs="Arial"/>
          <w:b/>
          <w:color w:val="FF0000"/>
          <w:sz w:val="24"/>
          <w:szCs w:val="24"/>
        </w:rPr>
      </w:pPr>
      <w:r w:rsidRPr="00A962B7">
        <w:rPr>
          <w:rFonts w:ascii="Arial" w:hAnsi="Arial" w:cs="Arial"/>
          <w:b/>
          <w:color w:val="FF0000"/>
          <w:sz w:val="24"/>
          <w:szCs w:val="24"/>
        </w:rPr>
        <w:t>UWAGA</w:t>
      </w:r>
    </w:p>
    <w:p w14:paraId="1C75508F" w14:textId="77777777" w:rsidR="00A962B7" w:rsidRPr="00A962B7" w:rsidRDefault="00A962B7" w:rsidP="00E66F2B">
      <w:pPr>
        <w:pStyle w:val="Akapitzlist"/>
        <w:spacing w:line="360" w:lineRule="auto"/>
        <w:ind w:left="0" w:firstLine="567"/>
        <w:jc w:val="both"/>
        <w:rPr>
          <w:rFonts w:ascii="Arial" w:hAnsi="Arial" w:cs="Arial"/>
          <w:color w:val="FF0000"/>
          <w:sz w:val="24"/>
          <w:szCs w:val="24"/>
        </w:rPr>
      </w:pPr>
      <w:r w:rsidRPr="00A962B7">
        <w:rPr>
          <w:rFonts w:ascii="Arial" w:hAnsi="Arial" w:cs="Arial"/>
          <w:color w:val="FF0000"/>
          <w:sz w:val="24"/>
          <w:szCs w:val="24"/>
        </w:rPr>
        <w:t xml:space="preserve">Po zaakceptowaniu </w:t>
      </w:r>
      <w:r w:rsidR="0047300A">
        <w:rPr>
          <w:rFonts w:ascii="Arial" w:hAnsi="Arial" w:cs="Arial"/>
          <w:color w:val="FF0000"/>
          <w:sz w:val="24"/>
          <w:szCs w:val="24"/>
        </w:rPr>
        <w:t xml:space="preserve">przyznania </w:t>
      </w:r>
      <w:r w:rsidRPr="00A962B7">
        <w:rPr>
          <w:rFonts w:ascii="Arial" w:hAnsi="Arial" w:cs="Arial"/>
          <w:color w:val="FF0000"/>
          <w:sz w:val="24"/>
          <w:szCs w:val="24"/>
        </w:rPr>
        <w:t>dostępu</w:t>
      </w:r>
      <w:r w:rsidR="0047300A">
        <w:rPr>
          <w:rFonts w:ascii="Arial" w:hAnsi="Arial" w:cs="Arial"/>
          <w:color w:val="FF0000"/>
          <w:sz w:val="24"/>
          <w:szCs w:val="24"/>
        </w:rPr>
        <w:t xml:space="preserve"> do mikrofonu i kamery</w:t>
      </w:r>
      <w:r w:rsidRPr="00A962B7">
        <w:rPr>
          <w:rFonts w:ascii="Arial" w:hAnsi="Arial" w:cs="Arial"/>
          <w:color w:val="FF0000"/>
          <w:sz w:val="24"/>
          <w:szCs w:val="24"/>
        </w:rPr>
        <w:t xml:space="preserve"> użytkownik będzie słyszany i wid</w:t>
      </w:r>
      <w:r>
        <w:rPr>
          <w:rFonts w:ascii="Arial" w:hAnsi="Arial" w:cs="Arial"/>
          <w:color w:val="FF0000"/>
          <w:sz w:val="24"/>
          <w:szCs w:val="24"/>
        </w:rPr>
        <w:t>ziany</w:t>
      </w:r>
      <w:r w:rsidRPr="00A962B7">
        <w:rPr>
          <w:rFonts w:ascii="Arial" w:hAnsi="Arial" w:cs="Arial"/>
          <w:color w:val="FF0000"/>
          <w:sz w:val="24"/>
          <w:szCs w:val="24"/>
        </w:rPr>
        <w:t xml:space="preserve"> przez pracownika Biura Obsługi Interesanta. </w:t>
      </w:r>
    </w:p>
    <w:p w14:paraId="5BA04FC5" w14:textId="77777777" w:rsidR="00A962B7" w:rsidRDefault="00A962B7" w:rsidP="00E66F2B">
      <w:pPr>
        <w:pStyle w:val="Akapitzlist"/>
        <w:spacing w:line="360" w:lineRule="auto"/>
        <w:ind w:left="0" w:firstLine="567"/>
        <w:jc w:val="both"/>
        <w:rPr>
          <w:rFonts w:ascii="Arial" w:hAnsi="Arial" w:cs="Arial"/>
          <w:sz w:val="24"/>
          <w:szCs w:val="24"/>
        </w:rPr>
      </w:pPr>
    </w:p>
    <w:p w14:paraId="30211FE5" w14:textId="77777777" w:rsidR="00AE09AA" w:rsidRDefault="00AE09AA" w:rsidP="00AE09AA">
      <w:pPr>
        <w:pStyle w:val="Akapitzlist"/>
        <w:spacing w:line="36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AE09AA">
        <w:rPr>
          <w:rFonts w:ascii="Arial" w:hAnsi="Arial" w:cs="Arial"/>
          <w:sz w:val="24"/>
          <w:szCs w:val="24"/>
        </w:rPr>
        <w:t xml:space="preserve">W kolejnym kroku pojawi się wokanda, na której można sprawdzić status sprawy: </w:t>
      </w:r>
      <w:r w:rsidRPr="00AE09AA">
        <w:rPr>
          <w:rFonts w:ascii="Arial" w:hAnsi="Arial" w:cs="Arial"/>
          <w:i/>
          <w:sz w:val="24"/>
          <w:szCs w:val="24"/>
        </w:rPr>
        <w:t>Planowana</w:t>
      </w:r>
      <w:r w:rsidRPr="00AE09AA">
        <w:rPr>
          <w:rFonts w:ascii="Arial" w:hAnsi="Arial" w:cs="Arial"/>
          <w:sz w:val="24"/>
          <w:szCs w:val="24"/>
        </w:rPr>
        <w:t xml:space="preserve">, </w:t>
      </w:r>
      <w:r w:rsidRPr="00AE09AA">
        <w:rPr>
          <w:rFonts w:ascii="Arial" w:hAnsi="Arial" w:cs="Arial"/>
          <w:i/>
          <w:sz w:val="24"/>
          <w:szCs w:val="24"/>
        </w:rPr>
        <w:t>W toku</w:t>
      </w:r>
      <w:r w:rsidRPr="00AE09AA">
        <w:rPr>
          <w:rFonts w:ascii="Arial" w:hAnsi="Arial" w:cs="Arial"/>
          <w:sz w:val="24"/>
          <w:szCs w:val="24"/>
        </w:rPr>
        <w:t xml:space="preserve"> lub </w:t>
      </w:r>
      <w:r w:rsidRPr="00AE09AA">
        <w:rPr>
          <w:rFonts w:ascii="Arial" w:hAnsi="Arial" w:cs="Arial"/>
          <w:i/>
          <w:sz w:val="24"/>
          <w:szCs w:val="24"/>
        </w:rPr>
        <w:t>Zakończona</w:t>
      </w:r>
      <w:r w:rsidRPr="00AE09AA">
        <w:rPr>
          <w:rFonts w:ascii="Arial" w:hAnsi="Arial" w:cs="Arial"/>
          <w:sz w:val="24"/>
          <w:szCs w:val="24"/>
        </w:rPr>
        <w:t>.</w:t>
      </w:r>
      <w:r w:rsidR="00A962B7">
        <w:rPr>
          <w:rFonts w:ascii="Arial" w:hAnsi="Arial" w:cs="Arial"/>
          <w:sz w:val="24"/>
          <w:szCs w:val="24"/>
        </w:rPr>
        <w:t xml:space="preserve"> </w:t>
      </w:r>
    </w:p>
    <w:p w14:paraId="01D15A2E" w14:textId="77777777" w:rsidR="00AE4A74" w:rsidRPr="00AE4A74" w:rsidRDefault="00AE4A74" w:rsidP="00AE4A74">
      <w:pPr>
        <w:spacing w:line="360" w:lineRule="auto"/>
        <w:jc w:val="both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noProof/>
          <w:color w:val="FF0000"/>
          <w:sz w:val="24"/>
          <w:szCs w:val="24"/>
          <w:lang w:eastAsia="pl-PL"/>
        </w:rPr>
        <w:drawing>
          <wp:inline distT="0" distB="0" distL="0" distR="0" wp14:anchorId="7743BE73" wp14:editId="7CEE3A2F">
            <wp:extent cx="5746750" cy="3136900"/>
            <wp:effectExtent l="0" t="0" r="6350" b="635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6750" cy="313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7D3CD9" w14:textId="77777777" w:rsidR="00AE4A74" w:rsidRDefault="00AE4A74" w:rsidP="00AE4A74">
      <w:pPr>
        <w:pStyle w:val="Akapitzlist"/>
        <w:spacing w:line="360" w:lineRule="auto"/>
        <w:ind w:left="0" w:firstLine="567"/>
        <w:jc w:val="center"/>
        <w:rPr>
          <w:rFonts w:ascii="Arial" w:hAnsi="Arial" w:cs="Arial"/>
          <w:b/>
          <w:color w:val="FF0000"/>
          <w:sz w:val="24"/>
          <w:szCs w:val="24"/>
        </w:rPr>
      </w:pPr>
      <w:r w:rsidRPr="00E04B4A">
        <w:rPr>
          <w:i/>
          <w:sz w:val="18"/>
        </w:rPr>
        <w:t xml:space="preserve">Obraz przedstawia </w:t>
      </w:r>
      <w:r>
        <w:rPr>
          <w:i/>
          <w:sz w:val="18"/>
        </w:rPr>
        <w:t>przykładowe okno z widoczną wokandą.</w:t>
      </w:r>
    </w:p>
    <w:p w14:paraId="7A943C21" w14:textId="77777777" w:rsidR="00AE4A74" w:rsidRDefault="00AE4A74" w:rsidP="00E66F2B">
      <w:pPr>
        <w:pStyle w:val="Akapitzlist"/>
        <w:spacing w:line="360" w:lineRule="auto"/>
        <w:ind w:left="0" w:firstLine="567"/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14:paraId="23D3B307" w14:textId="77777777" w:rsidR="00AE4A74" w:rsidRDefault="00AE4A74" w:rsidP="00E66F2B">
      <w:pPr>
        <w:pStyle w:val="Akapitzlist"/>
        <w:spacing w:line="360" w:lineRule="auto"/>
        <w:ind w:left="0" w:firstLine="567"/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14:paraId="0B87E2E5" w14:textId="77777777" w:rsidR="00E751D2" w:rsidRDefault="00271771" w:rsidP="00E66F2B">
      <w:pPr>
        <w:pStyle w:val="Akapitzlist"/>
        <w:spacing w:line="360" w:lineRule="auto"/>
        <w:ind w:left="0" w:firstLine="567"/>
        <w:jc w:val="both"/>
        <w:rPr>
          <w:rFonts w:ascii="Arial" w:hAnsi="Arial" w:cs="Arial"/>
          <w:b/>
          <w:color w:val="FF0000"/>
          <w:sz w:val="24"/>
          <w:szCs w:val="24"/>
        </w:rPr>
      </w:pPr>
      <w:r w:rsidRPr="00BD1A20">
        <w:rPr>
          <w:rFonts w:ascii="Arial" w:hAnsi="Arial" w:cs="Arial"/>
          <w:b/>
          <w:color w:val="FF0000"/>
          <w:sz w:val="24"/>
          <w:szCs w:val="24"/>
        </w:rPr>
        <w:lastRenderedPageBreak/>
        <w:t xml:space="preserve">W przypadku konieczności </w:t>
      </w:r>
      <w:r w:rsidR="00BD1A20" w:rsidRPr="00BD1A20">
        <w:rPr>
          <w:rFonts w:ascii="Arial" w:hAnsi="Arial" w:cs="Arial"/>
          <w:b/>
          <w:color w:val="FF0000"/>
          <w:sz w:val="24"/>
          <w:szCs w:val="24"/>
        </w:rPr>
        <w:t>uzyskania informacji bezpośrednio od pracownika Biura Obsługi Interesanta należy</w:t>
      </w:r>
      <w:r w:rsidR="00A962B7">
        <w:rPr>
          <w:rFonts w:ascii="Arial" w:hAnsi="Arial" w:cs="Arial"/>
          <w:b/>
          <w:color w:val="FF0000"/>
          <w:sz w:val="24"/>
          <w:szCs w:val="24"/>
        </w:rPr>
        <w:t xml:space="preserve"> o tym fakcie poinformować go </w:t>
      </w:r>
      <w:r w:rsidR="00A962B7">
        <w:rPr>
          <w:rFonts w:ascii="Arial" w:hAnsi="Arial" w:cs="Arial"/>
          <w:b/>
          <w:color w:val="FF0000"/>
          <w:sz w:val="24"/>
          <w:szCs w:val="24"/>
        </w:rPr>
        <w:br/>
      </w:r>
      <w:r w:rsidR="00BD1A20" w:rsidRPr="00BD1A20">
        <w:rPr>
          <w:rFonts w:ascii="Arial" w:hAnsi="Arial" w:cs="Arial"/>
          <w:b/>
          <w:color w:val="FF0000"/>
          <w:sz w:val="24"/>
          <w:szCs w:val="24"/>
        </w:rPr>
        <w:t>i poczekać na zgłoszenie operatora.</w:t>
      </w:r>
      <w:r w:rsidR="00A962B7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="00A962B7">
        <w:rPr>
          <w:rFonts w:ascii="Arial" w:hAnsi="Arial" w:cs="Arial"/>
          <w:b/>
          <w:sz w:val="24"/>
          <w:szCs w:val="24"/>
        </w:rPr>
        <w:t xml:space="preserve">Operator będzie udzielał informacji związanych </w:t>
      </w:r>
      <w:r w:rsidR="00A962B7" w:rsidRPr="00A962B7">
        <w:rPr>
          <w:rFonts w:ascii="Arial" w:hAnsi="Arial" w:cs="Arial"/>
          <w:b/>
          <w:sz w:val="24"/>
          <w:szCs w:val="24"/>
          <w:u w:val="single"/>
        </w:rPr>
        <w:t>tylko i wyłącznie</w:t>
      </w:r>
      <w:r w:rsidR="00A962B7">
        <w:rPr>
          <w:rFonts w:ascii="Arial" w:hAnsi="Arial" w:cs="Arial"/>
          <w:b/>
          <w:sz w:val="24"/>
          <w:szCs w:val="24"/>
        </w:rPr>
        <w:t xml:space="preserve"> z wokandą i wideokonferencją.</w:t>
      </w:r>
      <w:r w:rsidR="00BD1A20" w:rsidRPr="00BD1A20">
        <w:rPr>
          <w:rFonts w:ascii="Arial" w:hAnsi="Arial" w:cs="Arial"/>
          <w:b/>
          <w:color w:val="FF0000"/>
          <w:sz w:val="24"/>
          <w:szCs w:val="24"/>
        </w:rPr>
        <w:t xml:space="preserve"> </w:t>
      </w:r>
    </w:p>
    <w:p w14:paraId="77182C60" w14:textId="77777777" w:rsidR="006108B5" w:rsidRDefault="006108B5" w:rsidP="00E66F2B">
      <w:pPr>
        <w:pStyle w:val="Akapitzlist"/>
        <w:spacing w:line="360" w:lineRule="auto"/>
        <w:ind w:left="0" w:firstLine="567"/>
        <w:jc w:val="both"/>
        <w:rPr>
          <w:rFonts w:ascii="Arial" w:hAnsi="Arial" w:cs="Arial"/>
          <w:b/>
          <w:color w:val="FF0000"/>
          <w:sz w:val="24"/>
          <w:szCs w:val="24"/>
        </w:rPr>
      </w:pPr>
    </w:p>
    <w:sectPr w:rsidR="006108B5" w:rsidSect="002C00FD">
      <w:footerReference w:type="default" r:id="rId15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885D2B" w14:textId="77777777" w:rsidR="001934E6" w:rsidRDefault="001934E6" w:rsidP="002C00FD">
      <w:r>
        <w:separator/>
      </w:r>
    </w:p>
  </w:endnote>
  <w:endnote w:type="continuationSeparator" w:id="0">
    <w:p w14:paraId="3FC75791" w14:textId="77777777" w:rsidR="001934E6" w:rsidRDefault="001934E6" w:rsidP="002C00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493BB" w14:textId="77777777" w:rsidR="002C00FD" w:rsidRPr="002C00FD" w:rsidRDefault="001934E6" w:rsidP="002C00FD">
    <w:pPr>
      <w:pStyle w:val="Stopka"/>
      <w:jc w:val="center"/>
      <w:rPr>
        <w:i/>
        <w:color w:val="5B9BD5" w:themeColor="accent1"/>
        <w:sz w:val="20"/>
        <w:szCs w:val="20"/>
      </w:rPr>
    </w:pPr>
    <w:sdt>
      <w:sdtPr>
        <w:rPr>
          <w:i/>
          <w:color w:val="5B9BD5" w:themeColor="accent1"/>
          <w:sz w:val="20"/>
          <w:szCs w:val="20"/>
        </w:rPr>
        <w:alias w:val="Autor"/>
        <w:id w:val="54214575"/>
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<w:text/>
      </w:sdtPr>
      <w:sdtEndPr/>
      <w:sdtContent>
        <w:r w:rsidR="002C00FD" w:rsidRPr="002C00FD">
          <w:rPr>
            <w:i/>
            <w:color w:val="5B9BD5" w:themeColor="accent1"/>
            <w:sz w:val="20"/>
            <w:szCs w:val="20"/>
          </w:rPr>
          <w:t>Sąd Apelacyjny w Białymstoku</w:t>
        </w:r>
      </w:sdtContent>
    </w:sdt>
  </w:p>
  <w:p w14:paraId="66A43C81" w14:textId="77777777" w:rsidR="002C00FD" w:rsidRDefault="002C00FD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80861B1" wp14:editId="44987ECB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56" name="Pole tekstowe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4DD8B2E" w14:textId="77777777" w:rsidR="002C00FD" w:rsidRDefault="002C00FD">
                          <w:pPr>
                            <w:pStyle w:val="Stopka"/>
                            <w:jc w:val="right"/>
                            <w:rPr>
                              <w:rFonts w:asciiTheme="majorHAnsi" w:hAnsiTheme="majorHAnsi"/>
                              <w:color w:val="000000" w:themeColor="text1"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asciiTheme="majorHAnsi" w:hAnsiTheme="majorHAnsi"/>
                              <w:color w:val="000000" w:themeColor="text1"/>
                              <w:sz w:val="40"/>
                              <w:szCs w:val="40"/>
                            </w:rPr>
                            <w:fldChar w:fldCharType="begin"/>
                          </w:r>
                          <w:r>
                            <w:rPr>
                              <w:rFonts w:asciiTheme="majorHAnsi" w:hAnsiTheme="majorHAnsi"/>
                              <w:color w:val="000000" w:themeColor="text1"/>
                              <w:sz w:val="40"/>
                              <w:szCs w:val="40"/>
                            </w:rPr>
                            <w:instrText>PAGE  \* Arabic  \* MERGEFORMAT</w:instrText>
                          </w:r>
                          <w:r>
                            <w:rPr>
                              <w:rFonts w:asciiTheme="majorHAnsi" w:hAnsiTheme="majorHAnsi"/>
                              <w:color w:val="000000" w:themeColor="text1"/>
                              <w:sz w:val="40"/>
                              <w:szCs w:val="40"/>
                            </w:rPr>
                            <w:fldChar w:fldCharType="separate"/>
                          </w:r>
                          <w:r w:rsidR="00B85FE4">
                            <w:rPr>
                              <w:rFonts w:asciiTheme="majorHAnsi" w:hAnsiTheme="majorHAnsi"/>
                              <w:noProof/>
                              <w:color w:val="000000" w:themeColor="text1"/>
                              <w:sz w:val="40"/>
                              <w:szCs w:val="40"/>
                            </w:rPr>
                            <w:t>5</w:t>
                          </w:r>
                          <w:r>
                            <w:rPr>
                              <w:rFonts w:asciiTheme="majorHAnsi" w:hAnsiTheme="majorHAnsi"/>
                              <w:color w:val="000000" w:themeColor="text1"/>
                              <w:sz w:val="40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80861B1" id="_x0000_t202" coordsize="21600,21600" o:spt="202" path="m,l,21600r21600,l21600,xe">
              <v:stroke joinstyle="miter"/>
              <v:path gradientshapeok="t" o:connecttype="rect"/>
            </v:shapetype>
            <v:shape id="Pole tekstowe 56" o:spid="_x0000_s1026" type="#_x0000_t202" style="position:absolute;margin-left:67.6pt;margin-top:0;width:118.8pt;height:31.1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" filled="f" stroked="f" strokeweight=".5pt">
              <v:textbox style="mso-fit-shape-to-text:t">
                <w:txbxContent>
                  <w:p w14:paraId="64DD8B2E" w14:textId="77777777" w:rsidR="002C00FD" w:rsidRDefault="002C00FD">
                    <w:pPr>
                      <w:pStyle w:val="Stopka"/>
                      <w:jc w:val="right"/>
                      <w:rPr>
                        <w:rFonts w:asciiTheme="majorHAnsi" w:hAnsiTheme="majorHAnsi"/>
                        <w:color w:val="000000" w:themeColor="text1"/>
                        <w:sz w:val="40"/>
                        <w:szCs w:val="40"/>
                      </w:rPr>
                    </w:pPr>
                    <w:r>
                      <w:rPr>
                        <w:rFonts w:asciiTheme="majorHAnsi" w:hAnsiTheme="majorHAnsi"/>
                        <w:color w:val="000000" w:themeColor="text1"/>
                        <w:sz w:val="40"/>
                        <w:szCs w:val="40"/>
                      </w:rPr>
                      <w:fldChar w:fldCharType="begin"/>
                    </w:r>
                    <w:r>
                      <w:rPr>
                        <w:rFonts w:asciiTheme="majorHAnsi" w:hAnsiTheme="majorHAnsi"/>
                        <w:color w:val="000000" w:themeColor="text1"/>
                        <w:sz w:val="40"/>
                        <w:szCs w:val="40"/>
                      </w:rPr>
                      <w:instrText>PAGE  \* Arabic  \* MERGEFORMAT</w:instrText>
                    </w:r>
                    <w:r>
                      <w:rPr>
                        <w:rFonts w:asciiTheme="majorHAnsi" w:hAnsiTheme="majorHAnsi"/>
                        <w:color w:val="000000" w:themeColor="text1"/>
                        <w:sz w:val="40"/>
                        <w:szCs w:val="40"/>
                      </w:rPr>
                      <w:fldChar w:fldCharType="separate"/>
                    </w:r>
                    <w:r w:rsidR="00B85FE4">
                      <w:rPr>
                        <w:rFonts w:asciiTheme="majorHAnsi" w:hAnsiTheme="majorHAnsi"/>
                        <w:noProof/>
                        <w:color w:val="000000" w:themeColor="text1"/>
                        <w:sz w:val="40"/>
                        <w:szCs w:val="40"/>
                      </w:rPr>
                      <w:t>5</w:t>
                    </w:r>
                    <w:r>
                      <w:rPr>
                        <w:rFonts w:asciiTheme="majorHAnsi" w:hAnsiTheme="majorHAnsi"/>
                        <w:color w:val="000000" w:themeColor="text1"/>
                        <w:sz w:val="40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  <w:color w:val="5B9BD5" w:themeColor="accent1"/>
        <w:lang w:eastAsia="pl-PL"/>
      </w:rPr>
      <mc:AlternateContent>
        <mc:Choice Requires="wps">
          <w:drawing>
            <wp:anchor distT="91440" distB="91440" distL="114300" distR="114300" simplePos="0" relativeHeight="251660288" behindDoc="1" locked="0" layoutInCell="1" allowOverlap="1" wp14:anchorId="29451421" wp14:editId="5A21FC6B">
              <wp:simplePos x="0" y="0"/>
              <wp:positionH relativeFrom="margin">
                <wp:align>center</wp:align>
              </wp:positionH>
              <wp:positionV relativeFrom="bottomMargin">
                <wp:align>top</wp:align>
              </wp:positionV>
              <wp:extent cx="5943600" cy="36195"/>
              <wp:effectExtent l="0" t="0" r="0" b="0"/>
              <wp:wrapSquare wrapText="bothSides"/>
              <wp:docPr id="58" name="Prostokąt 5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43600" cy="3619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8DA8447" id="Prostokąt 58" o:spid="_x0000_s1026" style="position:absolute;margin-left:0;margin-top:0;width:468pt;height:2.85pt;z-index:-251656192;visibility:visible;mso-wrap-style:square;mso-width-percent:1000;mso-height-percent:0;mso-wrap-distance-left:9pt;mso-wrap-distance-top:7.2pt;mso-wrap-distance-right:9pt;mso-wrap-distance-bottom:7.2pt;mso-position-horizontal:center;mso-position-horizontal-relative:margin;mso-position-vertical:top;mso-position-vertical-relative:bottom-margin-area;mso-width-percent:100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" fillcolor="#5b9bd5 [3204]" stroked="f" strokeweight="1pt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0AC558" w14:textId="77777777" w:rsidR="001934E6" w:rsidRDefault="001934E6" w:rsidP="002C00FD">
      <w:r>
        <w:separator/>
      </w:r>
    </w:p>
  </w:footnote>
  <w:footnote w:type="continuationSeparator" w:id="0">
    <w:p w14:paraId="07DAEE10" w14:textId="77777777" w:rsidR="001934E6" w:rsidRDefault="001934E6" w:rsidP="002C00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43AB4"/>
    <w:multiLevelType w:val="hybridMultilevel"/>
    <w:tmpl w:val="13867A1A"/>
    <w:lvl w:ilvl="0" w:tplc="C6D69A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2B05B8"/>
    <w:multiLevelType w:val="hybridMultilevel"/>
    <w:tmpl w:val="E230F5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25402E"/>
    <w:multiLevelType w:val="hybridMultilevel"/>
    <w:tmpl w:val="3B8822AA"/>
    <w:lvl w:ilvl="0" w:tplc="29529764">
      <w:start w:val="1"/>
      <w:numFmt w:val="decimal"/>
      <w:lvlText w:val="%1."/>
      <w:lvlJc w:val="left"/>
      <w:pPr>
        <w:ind w:left="2138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177922"/>
    <w:multiLevelType w:val="hybridMultilevel"/>
    <w:tmpl w:val="6D84EA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056007"/>
    <w:multiLevelType w:val="hybridMultilevel"/>
    <w:tmpl w:val="856879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140F"/>
    <w:rsid w:val="00017AE1"/>
    <w:rsid w:val="00045930"/>
    <w:rsid w:val="000E145A"/>
    <w:rsid w:val="000E7BEE"/>
    <w:rsid w:val="00120E30"/>
    <w:rsid w:val="0012323A"/>
    <w:rsid w:val="00181ACA"/>
    <w:rsid w:val="001934E6"/>
    <w:rsid w:val="001A0994"/>
    <w:rsid w:val="001A730B"/>
    <w:rsid w:val="00271771"/>
    <w:rsid w:val="002A0879"/>
    <w:rsid w:val="002C00FD"/>
    <w:rsid w:val="003874B3"/>
    <w:rsid w:val="003B3BC7"/>
    <w:rsid w:val="003E2241"/>
    <w:rsid w:val="0040071F"/>
    <w:rsid w:val="0047300A"/>
    <w:rsid w:val="004A01FD"/>
    <w:rsid w:val="004D301E"/>
    <w:rsid w:val="00531A39"/>
    <w:rsid w:val="005E471E"/>
    <w:rsid w:val="00603F1F"/>
    <w:rsid w:val="006108B5"/>
    <w:rsid w:val="006B4454"/>
    <w:rsid w:val="006C7EAF"/>
    <w:rsid w:val="007248D7"/>
    <w:rsid w:val="00740E78"/>
    <w:rsid w:val="00750F2F"/>
    <w:rsid w:val="00775E55"/>
    <w:rsid w:val="007E31E4"/>
    <w:rsid w:val="00892B30"/>
    <w:rsid w:val="008B732E"/>
    <w:rsid w:val="008D3A6F"/>
    <w:rsid w:val="008E0025"/>
    <w:rsid w:val="009516F5"/>
    <w:rsid w:val="009B48FB"/>
    <w:rsid w:val="009B5FF1"/>
    <w:rsid w:val="009C53C2"/>
    <w:rsid w:val="009C597C"/>
    <w:rsid w:val="00A121A5"/>
    <w:rsid w:val="00A40C07"/>
    <w:rsid w:val="00A816FB"/>
    <w:rsid w:val="00A962B7"/>
    <w:rsid w:val="00AE09AA"/>
    <w:rsid w:val="00AE4A74"/>
    <w:rsid w:val="00AF3A2D"/>
    <w:rsid w:val="00B20E15"/>
    <w:rsid w:val="00B30E22"/>
    <w:rsid w:val="00B85FE4"/>
    <w:rsid w:val="00BB6BB1"/>
    <w:rsid w:val="00BC08FC"/>
    <w:rsid w:val="00BD1A20"/>
    <w:rsid w:val="00C037B3"/>
    <w:rsid w:val="00C122F3"/>
    <w:rsid w:val="00C22811"/>
    <w:rsid w:val="00C36DC6"/>
    <w:rsid w:val="00C8674D"/>
    <w:rsid w:val="00CA1B46"/>
    <w:rsid w:val="00CB7B8E"/>
    <w:rsid w:val="00CC3E74"/>
    <w:rsid w:val="00CC7357"/>
    <w:rsid w:val="00CE10F6"/>
    <w:rsid w:val="00D20B97"/>
    <w:rsid w:val="00D26AA4"/>
    <w:rsid w:val="00D32566"/>
    <w:rsid w:val="00D4731A"/>
    <w:rsid w:val="00D56BFD"/>
    <w:rsid w:val="00D63BDF"/>
    <w:rsid w:val="00DE38C2"/>
    <w:rsid w:val="00DF3DD8"/>
    <w:rsid w:val="00DF6EBD"/>
    <w:rsid w:val="00DF741F"/>
    <w:rsid w:val="00E03043"/>
    <w:rsid w:val="00E04B4A"/>
    <w:rsid w:val="00E139CC"/>
    <w:rsid w:val="00E20C12"/>
    <w:rsid w:val="00E457FA"/>
    <w:rsid w:val="00E66F2B"/>
    <w:rsid w:val="00E751D2"/>
    <w:rsid w:val="00ED140F"/>
    <w:rsid w:val="00ED2FDB"/>
    <w:rsid w:val="00F053D9"/>
    <w:rsid w:val="00F12DE6"/>
    <w:rsid w:val="00F37253"/>
    <w:rsid w:val="00F45ACE"/>
    <w:rsid w:val="00F53286"/>
    <w:rsid w:val="00F70796"/>
    <w:rsid w:val="00F74573"/>
    <w:rsid w:val="00F8390C"/>
    <w:rsid w:val="00FA7A6C"/>
    <w:rsid w:val="00FC51E7"/>
    <w:rsid w:val="00FE462E"/>
    <w:rsid w:val="00FF2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69B81"/>
  <w15:docId w15:val="{9F54A85B-CFC3-4884-941E-7B7F1975E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D140F"/>
    <w:pPr>
      <w:spacing w:after="0" w:line="240" w:lineRule="auto"/>
    </w:pPr>
    <w:rPr>
      <w:rFonts w:ascii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36DC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D140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D140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26AA4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17AE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7AE1"/>
    <w:rPr>
      <w:rFonts w:ascii="Tahoma" w:hAnsi="Tahoma" w:cs="Tahoma"/>
      <w:sz w:val="16"/>
      <w:szCs w:val="1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E0025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8E0025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8E0025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8E002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Nagwek">
    <w:name w:val="header"/>
    <w:basedOn w:val="Normalny"/>
    <w:link w:val="NagwekZnak"/>
    <w:uiPriority w:val="99"/>
    <w:unhideWhenUsed/>
    <w:rsid w:val="002C00F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C00FD"/>
    <w:rPr>
      <w:rFonts w:ascii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2C00F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C00FD"/>
    <w:rPr>
      <w:rFonts w:ascii="Calibri" w:hAnsi="Calibri" w:cs="Times New Roman"/>
    </w:rPr>
  </w:style>
  <w:style w:type="paragraph" w:customStyle="1" w:styleId="D345FF3D873148C5AE3FBF3267827368">
    <w:name w:val="D345FF3D873148C5AE3FBF3267827368"/>
    <w:rsid w:val="002C00FD"/>
    <w:pPr>
      <w:spacing w:after="200" w:line="276" w:lineRule="auto"/>
    </w:pPr>
    <w:rPr>
      <w:rFonts w:eastAsiaTheme="minorEastAsia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C36DC6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C36DC6"/>
    <w:pPr>
      <w:spacing w:line="276" w:lineRule="auto"/>
      <w:outlineLvl w:val="9"/>
    </w:pPr>
    <w:rPr>
      <w:lang w:eastAsia="pl-PL"/>
    </w:rPr>
  </w:style>
  <w:style w:type="paragraph" w:styleId="Spistreci2">
    <w:name w:val="toc 2"/>
    <w:basedOn w:val="Normalny"/>
    <w:next w:val="Normalny"/>
    <w:autoRedefine/>
    <w:uiPriority w:val="39"/>
    <w:semiHidden/>
    <w:unhideWhenUsed/>
    <w:qFormat/>
    <w:rsid w:val="00C36DC6"/>
    <w:pPr>
      <w:spacing w:after="100" w:line="276" w:lineRule="auto"/>
      <w:ind w:left="220"/>
    </w:pPr>
    <w:rPr>
      <w:rFonts w:asciiTheme="minorHAnsi" w:eastAsiaTheme="minorEastAsia" w:hAnsiTheme="minorHAnsi" w:cstheme="minorBidi"/>
      <w:lang w:eastAsia="pl-PL"/>
    </w:rPr>
  </w:style>
  <w:style w:type="paragraph" w:styleId="Spistreci1">
    <w:name w:val="toc 1"/>
    <w:basedOn w:val="Normalny"/>
    <w:next w:val="Normalny"/>
    <w:autoRedefine/>
    <w:uiPriority w:val="39"/>
    <w:semiHidden/>
    <w:unhideWhenUsed/>
    <w:qFormat/>
    <w:rsid w:val="00C36DC6"/>
    <w:pPr>
      <w:spacing w:after="100" w:line="276" w:lineRule="auto"/>
    </w:pPr>
    <w:rPr>
      <w:rFonts w:asciiTheme="minorHAnsi" w:eastAsiaTheme="minorEastAsia" w:hAnsiTheme="minorHAnsi" w:cstheme="minorBidi"/>
      <w:lang w:eastAsia="pl-PL"/>
    </w:rPr>
  </w:style>
  <w:style w:type="paragraph" w:styleId="Spistreci3">
    <w:name w:val="toc 3"/>
    <w:basedOn w:val="Normalny"/>
    <w:next w:val="Normalny"/>
    <w:autoRedefine/>
    <w:uiPriority w:val="39"/>
    <w:semiHidden/>
    <w:unhideWhenUsed/>
    <w:qFormat/>
    <w:rsid w:val="00C36DC6"/>
    <w:pPr>
      <w:spacing w:after="100" w:line="276" w:lineRule="auto"/>
      <w:ind w:left="440"/>
    </w:pPr>
    <w:rPr>
      <w:rFonts w:asciiTheme="minorHAnsi" w:eastAsiaTheme="minorEastAsia" w:hAnsiTheme="minorHAnsi" w:cstheme="minorBidi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139CC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751D2"/>
    <w:rPr>
      <w:color w:val="954F72" w:themeColor="followedHyperlink"/>
      <w:u w:val="single"/>
    </w:rPr>
  </w:style>
  <w:style w:type="paragraph" w:styleId="Bezodstpw">
    <w:name w:val="No Spacing"/>
    <w:uiPriority w:val="1"/>
    <w:qFormat/>
    <w:rsid w:val="00E04B4A"/>
    <w:pPr>
      <w:spacing w:after="0" w:line="240" w:lineRule="auto"/>
    </w:pPr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328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-konf.wroclaw.sa.gov.pl/wokandasabialystok" TargetMode="External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B96BC6-6735-430E-936D-718376CC22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300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Sąd Apelacyjny w Białymstoku</dc:creator>
  <cp:lastModifiedBy>Magdalena Kukiełko</cp:lastModifiedBy>
  <cp:revision>11</cp:revision>
  <dcterms:created xsi:type="dcterms:W3CDTF">2024-01-25T11:39:00Z</dcterms:created>
  <dcterms:modified xsi:type="dcterms:W3CDTF">2024-01-25T11:53:00Z</dcterms:modified>
</cp:coreProperties>
</file>